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4"/>
          <w:szCs w:val="4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u w:val="single"/>
          <w:rtl w:val="0"/>
        </w:rPr>
        <w:t xml:space="preserve">Bertil Lindblad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4374609</wp:posOffset>
            </wp:positionH>
            <wp:positionV relativeFrom="paragraph">
              <wp:posOffset>272149</wp:posOffset>
            </wp:positionV>
            <wp:extent cx="1059303" cy="1543556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303" cy="15435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Bertil Lindblad (1895-1965) va ser un astrònom suec que estudiava la teoria de la rotació de les galàxies. Gràcies a la seva observació del moviment de les estrelles, va poder estudiar el moviment de la Via Làctia.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Lindblad va proposar una nova teoria d'ona-densitat en 1941, teoria que, el matemàtic nord-americà Chia Chiao Lin i els seus col·laboradors, desenvoluparien als anys 60. Segons aquesta teoria, hi ha una ona espiraliforme en la densitat d'estrelles del disc que es autosustenta gravitatòriament. I hi ha una escombrada constant de noves estrelles i pols cap a aquesta ona de densitat espiral, el mateix que les partícules d'aigua de l'onada de la mar, que té una forma constant, estan canviant contínuament.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-147624</wp:posOffset>
            </wp:positionH>
            <wp:positionV relativeFrom="paragraph">
              <wp:posOffset>1093011</wp:posOffset>
            </wp:positionV>
            <wp:extent cx="2859479" cy="1715688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9479" cy="1715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L'astrònom va publicar quatre llibres: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Mètodes espectrofotomètrics per determinar la luminositat estel·lar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(1922),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Astrophysik IV: Sternsysteme / Astrophysics IV: Stellar Systems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(1959),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Sobre la distribució de la intensitat en els espectres continus del Sol i les estrelles fixes i la relació amb el tipus espectral de lluminositat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(1920) 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Volum suplementari: Consideració de la literatura fins a finals de 1934 juntament amb un registre general de les obres completes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(1934).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  <w:t xml:space="preserve">Clàudia Castells i Alba Morales</w:t>
    </w:r>
  </w:p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  <w:t xml:space="preserve">1batxillerat A                       10/10/19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